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C5F" w:rsidRPr="00127C5F" w:rsidRDefault="00127C5F" w:rsidP="00127C5F">
      <w:pPr>
        <w:shd w:val="clear" w:color="auto" w:fill="FFFFFF"/>
        <w:spacing w:after="150" w:line="408" w:lineRule="atLeast"/>
        <w:jc w:val="both"/>
        <w:outlineLvl w:val="2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en-AU"/>
        </w:rPr>
      </w:pPr>
      <w:r w:rsidRPr="00127C5F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en-AU"/>
        </w:rPr>
        <w:t>Activity 1A</w:t>
      </w:r>
    </w:p>
    <w:p w:rsidR="00127C5F" w:rsidRPr="00127C5F" w:rsidRDefault="00127C5F" w:rsidP="00127C5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6"/>
          <w:szCs w:val="26"/>
          <w:lang w:eastAsia="en-AU"/>
        </w:rPr>
      </w:pPr>
    </w:p>
    <w:p w:rsidR="00127C5F" w:rsidRPr="00127C5F" w:rsidRDefault="00127C5F" w:rsidP="00127C5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6"/>
          <w:szCs w:val="26"/>
          <w:lang w:eastAsia="en-AU"/>
        </w:rPr>
      </w:pPr>
      <w:r w:rsidRPr="00127C5F">
        <w:rPr>
          <w:rFonts w:ascii="Georgia" w:eastAsia="Times New Roman" w:hAnsi="Georgia" w:cs="Times New Roman"/>
          <w:color w:val="000000"/>
          <w:sz w:val="26"/>
          <w:szCs w:val="26"/>
          <w:lang w:eastAsia="en-AU"/>
        </w:rPr>
        <w:t>1. Using the table provided earlier or from the course textbook, identify the following for your own state/territory:</w:t>
      </w:r>
    </w:p>
    <w:p w:rsidR="00127C5F" w:rsidRPr="00127C5F" w:rsidRDefault="00127C5F" w:rsidP="00127C5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6"/>
          <w:szCs w:val="26"/>
          <w:lang w:eastAsia="en-AU"/>
        </w:rPr>
      </w:pPr>
    </w:p>
    <w:p w:rsidR="00127C5F" w:rsidRPr="00127C5F" w:rsidRDefault="00127C5F" w:rsidP="00127C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ind w:left="375"/>
        <w:jc w:val="both"/>
        <w:rPr>
          <w:rFonts w:ascii="inherit" w:eastAsia="Times New Roman" w:hAnsi="inherit" w:cs="Times New Roman"/>
          <w:color w:val="000000"/>
          <w:sz w:val="26"/>
          <w:szCs w:val="26"/>
          <w:lang w:eastAsia="en-AU"/>
        </w:rPr>
      </w:pPr>
      <w:r w:rsidRPr="00127C5F">
        <w:rPr>
          <w:rFonts w:ascii="inherit" w:eastAsia="Times New Roman" w:hAnsi="inherit" w:cs="Times New Roman"/>
          <w:color w:val="000000"/>
          <w:sz w:val="26"/>
          <w:szCs w:val="26"/>
          <w:lang w:eastAsia="en-AU"/>
        </w:rPr>
        <w:t>Governing WHS/OH&amp;S Act</w:t>
      </w:r>
    </w:p>
    <w:p w:rsidR="00127C5F" w:rsidRPr="00127C5F" w:rsidRDefault="00127C5F" w:rsidP="00127C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ind w:left="375"/>
        <w:jc w:val="both"/>
        <w:rPr>
          <w:rFonts w:ascii="inherit" w:eastAsia="Times New Roman" w:hAnsi="inherit" w:cs="Times New Roman"/>
          <w:color w:val="000000"/>
          <w:sz w:val="26"/>
          <w:szCs w:val="26"/>
          <w:lang w:eastAsia="en-AU"/>
        </w:rPr>
      </w:pPr>
      <w:r w:rsidRPr="00127C5F">
        <w:rPr>
          <w:rFonts w:ascii="inherit" w:eastAsia="Times New Roman" w:hAnsi="inherit" w:cs="Times New Roman"/>
          <w:color w:val="000000"/>
          <w:sz w:val="26"/>
          <w:szCs w:val="26"/>
          <w:lang w:eastAsia="en-AU"/>
        </w:rPr>
        <w:t>Governing WHS/OH&amp;S regulation</w:t>
      </w:r>
    </w:p>
    <w:p w:rsidR="00127C5F" w:rsidRPr="00127C5F" w:rsidRDefault="00127C5F" w:rsidP="00127C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ind w:left="375"/>
        <w:jc w:val="both"/>
        <w:rPr>
          <w:rFonts w:ascii="inherit" w:eastAsia="Times New Roman" w:hAnsi="inherit" w:cs="Times New Roman"/>
          <w:color w:val="000000"/>
          <w:sz w:val="26"/>
          <w:szCs w:val="26"/>
          <w:lang w:eastAsia="en-AU"/>
        </w:rPr>
      </w:pPr>
      <w:r w:rsidRPr="00127C5F">
        <w:rPr>
          <w:rFonts w:ascii="inherit" w:eastAsia="Times New Roman" w:hAnsi="inherit" w:cs="Times New Roman"/>
          <w:color w:val="000000"/>
          <w:sz w:val="26"/>
          <w:szCs w:val="26"/>
          <w:lang w:eastAsia="en-AU"/>
        </w:rPr>
        <w:t>WHS/OH&amp;S Regulator.</w:t>
      </w:r>
    </w:p>
    <w:p w:rsidR="00127C5F" w:rsidRPr="00127C5F" w:rsidRDefault="00127C5F" w:rsidP="00127C5F">
      <w:pPr>
        <w:shd w:val="clear" w:color="auto" w:fill="FFFFFF"/>
        <w:spacing w:after="135" w:line="408" w:lineRule="atLeast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en-AU"/>
        </w:rPr>
      </w:pPr>
      <w:r w:rsidRPr="00127C5F">
        <w:rPr>
          <w:rFonts w:ascii="Georgia" w:eastAsia="Times New Roman" w:hAnsi="Georgia" w:cs="Times New Roman"/>
          <w:color w:val="000000"/>
          <w:sz w:val="26"/>
          <w:szCs w:val="26"/>
          <w:lang w:eastAsia="en-AU"/>
        </w:rPr>
        <w:t>2. List at least three legal obligations of Australian businesses according to WHS/OH&amp;S legislation. These should be general obligations and not related to specific fields of work or businesses.</w:t>
      </w:r>
    </w:p>
    <w:p w:rsidR="00127C5F" w:rsidRPr="00127C5F" w:rsidRDefault="00127C5F" w:rsidP="00127C5F">
      <w:pPr>
        <w:shd w:val="clear" w:color="auto" w:fill="FFFFFF"/>
        <w:spacing w:after="135" w:line="408" w:lineRule="atLeast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en-AU"/>
        </w:rPr>
      </w:pPr>
    </w:p>
    <w:p w:rsidR="00127C5F" w:rsidRPr="00127C5F" w:rsidRDefault="00127C5F" w:rsidP="00127C5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6"/>
          <w:szCs w:val="26"/>
          <w:lang w:eastAsia="en-AU"/>
        </w:rPr>
      </w:pPr>
      <w:r w:rsidRPr="00127C5F">
        <w:rPr>
          <w:rFonts w:ascii="Georgia" w:eastAsia="Times New Roman" w:hAnsi="Georgia" w:cs="Times New Roman"/>
          <w:color w:val="000000"/>
          <w:sz w:val="26"/>
          <w:szCs w:val="26"/>
          <w:lang w:eastAsia="en-AU"/>
        </w:rPr>
        <w:t>3. List at least three possible internal sources of WHS/OH&amp;S information that may be found within an organisation</w:t>
      </w:r>
    </w:p>
    <w:p w:rsidR="00FD5F56" w:rsidRDefault="00FD5F56">
      <w:bookmarkStart w:id="0" w:name="_GoBack"/>
      <w:bookmarkEnd w:id="0"/>
    </w:p>
    <w:sectPr w:rsidR="00FD5F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E052C5"/>
    <w:multiLevelType w:val="multilevel"/>
    <w:tmpl w:val="4C6E9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C5F"/>
    <w:rsid w:val="00127C5F"/>
    <w:rsid w:val="00B7250D"/>
    <w:rsid w:val="00FD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04BC3F-468A-4DAC-9BFC-D2021A38B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27C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27C5F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127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9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Wilson</dc:creator>
  <cp:keywords/>
  <dc:description/>
  <cp:lastModifiedBy>Jonathan Wilson</cp:lastModifiedBy>
  <cp:revision>1</cp:revision>
  <dcterms:created xsi:type="dcterms:W3CDTF">2018-12-05T02:28:00Z</dcterms:created>
  <dcterms:modified xsi:type="dcterms:W3CDTF">2018-12-05T02:28:00Z</dcterms:modified>
</cp:coreProperties>
</file>