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C083" w14:textId="77777777" w:rsidR="00A7644F" w:rsidRPr="007E6CE9" w:rsidRDefault="00A7644F" w:rsidP="00A7644F">
      <w:pPr>
        <w:pStyle w:val="Heading1"/>
        <w:ind w:left="1843" w:hanging="1843"/>
        <w:rPr>
          <w:rFonts w:asciiTheme="minorHAnsi" w:hAnsiTheme="minorHAnsi" w:cstheme="minorHAnsi"/>
          <w:sz w:val="36"/>
          <w:szCs w:val="36"/>
        </w:rPr>
      </w:pPr>
      <w:r w:rsidRPr="007E6CE9">
        <w:rPr>
          <w:rFonts w:asciiTheme="minorHAnsi" w:hAnsiTheme="minorHAnsi" w:cstheme="minorHAnsi"/>
          <w:sz w:val="36"/>
          <w:szCs w:val="36"/>
        </w:rPr>
        <w:t>BSBWHS407 Assist with claims management and return to work programs</w:t>
      </w:r>
    </w:p>
    <w:p w14:paraId="50296C4A" w14:textId="77777777" w:rsidR="00A7644F" w:rsidRPr="007E6CE9" w:rsidRDefault="00A7644F" w:rsidP="00B91F3A">
      <w:pPr>
        <w:pStyle w:val="Heading1"/>
        <w:rPr>
          <w:rFonts w:asciiTheme="minorHAnsi" w:hAnsiTheme="minorHAnsi" w:cstheme="minorHAnsi"/>
        </w:rPr>
      </w:pPr>
    </w:p>
    <w:p w14:paraId="2E67FD4E" w14:textId="614932A9" w:rsidR="00B91F3A" w:rsidRPr="007E6CE9" w:rsidRDefault="00B91F3A" w:rsidP="00B91F3A">
      <w:pPr>
        <w:pStyle w:val="Heading1"/>
        <w:rPr>
          <w:rFonts w:asciiTheme="minorHAnsi" w:hAnsiTheme="minorHAnsi" w:cstheme="minorHAnsi"/>
          <w:sz w:val="28"/>
        </w:rPr>
      </w:pPr>
      <w:r w:rsidRPr="007E6CE9">
        <w:rPr>
          <w:rFonts w:asciiTheme="minorHAnsi" w:hAnsiTheme="minorHAnsi" w:cstheme="minorHAnsi"/>
          <w:sz w:val="28"/>
        </w:rPr>
        <w:t>Assessment Task 5</w:t>
      </w:r>
    </w:p>
    <w:p w14:paraId="5D1A5C12" w14:textId="77777777" w:rsidR="001C7907" w:rsidRPr="001C7907" w:rsidRDefault="001C7907" w:rsidP="001C7907">
      <w:pPr>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1C7907" w:rsidRPr="001C7907" w14:paraId="6183B2AA" w14:textId="77777777" w:rsidTr="00D50F7D">
        <w:tc>
          <w:tcPr>
            <w:tcW w:w="2127" w:type="dxa"/>
          </w:tcPr>
          <w:p w14:paraId="02DC5285" w14:textId="77777777" w:rsidR="001C7907" w:rsidRPr="001C7907" w:rsidRDefault="001C7907" w:rsidP="00D50F7D">
            <w:pPr>
              <w:spacing w:before="120" w:after="120"/>
              <w:rPr>
                <w:rFonts w:asciiTheme="minorHAnsi" w:hAnsiTheme="minorHAnsi" w:cstheme="minorHAnsi"/>
                <w:b/>
              </w:rPr>
            </w:pPr>
            <w:r w:rsidRPr="001C7907">
              <w:rPr>
                <w:rFonts w:asciiTheme="minorHAnsi" w:hAnsiTheme="minorHAnsi" w:cstheme="minorHAnsi"/>
                <w:b/>
              </w:rPr>
              <w:t>Student name:</w:t>
            </w:r>
          </w:p>
        </w:tc>
        <w:tc>
          <w:tcPr>
            <w:tcW w:w="6894" w:type="dxa"/>
            <w:tcBorders>
              <w:bottom w:val="single" w:sz="4" w:space="0" w:color="auto"/>
            </w:tcBorders>
          </w:tcPr>
          <w:p w14:paraId="59565EE7" w14:textId="77777777" w:rsidR="001C7907" w:rsidRPr="001C7907" w:rsidRDefault="001C7907" w:rsidP="00D50F7D">
            <w:pPr>
              <w:spacing w:before="120" w:after="120"/>
              <w:rPr>
                <w:rFonts w:asciiTheme="minorHAnsi" w:hAnsiTheme="minorHAnsi" w:cstheme="minorHAnsi"/>
              </w:rPr>
            </w:pPr>
          </w:p>
        </w:tc>
      </w:tr>
    </w:tbl>
    <w:p w14:paraId="74768BC1" w14:textId="77777777" w:rsidR="001C7907" w:rsidRPr="001C7907" w:rsidRDefault="001C7907" w:rsidP="00B91F3A">
      <w:pPr>
        <w:spacing w:before="240"/>
        <w:rPr>
          <w:rFonts w:asciiTheme="minorHAnsi" w:hAnsiTheme="minorHAnsi" w:cstheme="minorHAnsi"/>
        </w:rPr>
      </w:pPr>
    </w:p>
    <w:p w14:paraId="666D696F" w14:textId="62EB35A9" w:rsidR="00B91F3A" w:rsidRPr="001C7907" w:rsidRDefault="00B91F3A" w:rsidP="00B91F3A">
      <w:pPr>
        <w:spacing w:before="240"/>
        <w:rPr>
          <w:rFonts w:asciiTheme="minorHAnsi" w:hAnsiTheme="minorHAnsi" w:cstheme="minorHAnsi"/>
        </w:rPr>
      </w:pPr>
      <w:r w:rsidRPr="001C7907">
        <w:rPr>
          <w:rFonts w:asciiTheme="minorHAnsi" w:hAnsiTheme="minorHAnsi" w:cstheme="minorHAnsi"/>
        </w:rPr>
        <w:t>This task requires you to assist with preparing a workplace for return to work.</w:t>
      </w:r>
    </w:p>
    <w:p w14:paraId="0E72A7D6" w14:textId="77777777" w:rsidR="00B91F3A" w:rsidRPr="001C7907" w:rsidRDefault="00B91F3A" w:rsidP="00B91F3A">
      <w:pPr>
        <w:numPr>
          <w:ilvl w:val="0"/>
          <w:numId w:val="9"/>
        </w:numPr>
        <w:spacing w:before="240"/>
        <w:ind w:left="360"/>
        <w:rPr>
          <w:rFonts w:asciiTheme="minorHAnsi" w:hAnsiTheme="minorHAnsi" w:cstheme="minorHAnsi"/>
        </w:rPr>
      </w:pPr>
      <w:r w:rsidRPr="001C7907">
        <w:rPr>
          <w:rFonts w:asciiTheme="minorHAnsi" w:hAnsiTheme="minorHAnsi" w:cstheme="minorHAnsi"/>
        </w:rPr>
        <w:t>Read the following scenario.</w:t>
      </w:r>
    </w:p>
    <w:p w14:paraId="5F9D6E6B" w14:textId="77777777" w:rsidR="00B91F3A" w:rsidRPr="001C7907" w:rsidRDefault="00B91F3A" w:rsidP="00B91F3A">
      <w:pPr>
        <w:pBdr>
          <w:top w:val="single" w:sz="4" w:space="1" w:color="auto"/>
        </w:pBdr>
        <w:spacing w:before="240"/>
        <w:rPr>
          <w:rFonts w:asciiTheme="minorHAnsi" w:hAnsiTheme="minorHAnsi" w:cstheme="minorHAnsi"/>
          <w:color w:val="002060"/>
        </w:rPr>
      </w:pPr>
      <w:r w:rsidRPr="001C7907">
        <w:rPr>
          <w:rFonts w:asciiTheme="minorHAnsi" w:hAnsiTheme="minorHAnsi" w:cstheme="minorHAnsi"/>
          <w:color w:val="002060"/>
        </w:rPr>
        <w:t>A construction worker (George) on one of the sites that you are responsible for had an accident at work and broke his ankle.  The ankle was set in a surgical procedure and he is required to wear a plaster cast and use crutches for a minimum of 6 weeks.  George is keen to return to work and it has been decided that he will work in the site office (assisting the site supervisor with recording, relaying and filing information) as well as some other suitable duties as approved that don’t require long periods standing or doing any lifting.</w:t>
      </w:r>
    </w:p>
    <w:p w14:paraId="35A1E91F" w14:textId="77777777" w:rsidR="00B91F3A" w:rsidRPr="001C7907" w:rsidRDefault="00B91F3A" w:rsidP="00B91F3A">
      <w:pPr>
        <w:spacing w:before="240"/>
        <w:rPr>
          <w:rFonts w:asciiTheme="minorHAnsi" w:hAnsiTheme="minorHAnsi" w:cstheme="minorHAnsi"/>
          <w:color w:val="002060"/>
        </w:rPr>
      </w:pPr>
      <w:r w:rsidRPr="001C7907">
        <w:rPr>
          <w:rFonts w:asciiTheme="minorHAnsi" w:hAnsiTheme="minorHAnsi" w:cstheme="minorHAnsi"/>
          <w:color w:val="002060"/>
        </w:rPr>
        <w:t>The site supervisor has asked you to give a talk to the site workers at their next toolbox meeting, explaining the benefits of George returning to work.  George is an experienced worker, a “team player” who helps others and is well liked by his co-workers.</w:t>
      </w:r>
    </w:p>
    <w:p w14:paraId="1F791378" w14:textId="77777777" w:rsidR="00B91F3A" w:rsidRPr="001C7907" w:rsidRDefault="00B91F3A" w:rsidP="00B91F3A">
      <w:pPr>
        <w:spacing w:before="240"/>
        <w:rPr>
          <w:rFonts w:asciiTheme="minorHAnsi" w:hAnsiTheme="minorHAnsi" w:cstheme="minorHAnsi"/>
          <w:color w:val="002060"/>
        </w:rPr>
      </w:pPr>
      <w:r w:rsidRPr="001C7907">
        <w:rPr>
          <w:rFonts w:asciiTheme="minorHAnsi" w:hAnsiTheme="minorHAnsi" w:cstheme="minorHAnsi"/>
          <w:color w:val="002060"/>
        </w:rPr>
        <w:t>ABC Corporation policy documentation lists the benefits of an effective return to work program as follows:</w:t>
      </w:r>
    </w:p>
    <w:p w14:paraId="02ECA7D5" w14:textId="77777777" w:rsidR="00B91F3A" w:rsidRPr="001C7907" w:rsidRDefault="00B91F3A" w:rsidP="00B91F3A">
      <w:pPr>
        <w:spacing w:before="240"/>
        <w:rPr>
          <w:rFonts w:asciiTheme="minorHAnsi" w:hAnsiTheme="minorHAnsi" w:cstheme="minorHAnsi"/>
          <w:b/>
          <w:color w:val="002060"/>
        </w:rPr>
      </w:pPr>
      <w:r w:rsidRPr="001C7907">
        <w:rPr>
          <w:rFonts w:asciiTheme="minorHAnsi" w:hAnsiTheme="minorHAnsi" w:cstheme="minorHAnsi"/>
          <w:b/>
          <w:bCs/>
          <w:color w:val="002060"/>
        </w:rPr>
        <w:t>Benefits to the employer</w:t>
      </w:r>
    </w:p>
    <w:p w14:paraId="4BEF438F"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Reduced staff turnover and training costs by retaining experienced and knowledgeable workers.</w:t>
      </w:r>
    </w:p>
    <w:p w14:paraId="34FFB319"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Ability to participate in and contribute to the rehabilitation process.</w:t>
      </w:r>
    </w:p>
    <w:p w14:paraId="50869102"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Improved morale and employee relations by offering Return-to-Work plans for both work-related and non-work-related injury or illness</w:t>
      </w:r>
    </w:p>
    <w:p w14:paraId="5575EC24"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Minimized non-recoverable expenses such as employee benefits, the hiring and training of replacement workers, and the cost of inexperienced workers.</w:t>
      </w:r>
    </w:p>
    <w:p w14:paraId="27F108EE"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Improved accident experience, which may be important for companies bidding on contracts.</w:t>
      </w:r>
    </w:p>
    <w:p w14:paraId="64F062DB"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Completion of tasks that may have been delayed due to other priorities.</w:t>
      </w:r>
    </w:p>
    <w:p w14:paraId="750D67F0"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Decreased number of grievances and arbitrations.</w:t>
      </w:r>
    </w:p>
    <w:p w14:paraId="1E59501C" w14:textId="77777777" w:rsidR="00B91F3A" w:rsidRPr="001C7907" w:rsidRDefault="00B91F3A" w:rsidP="00B91F3A">
      <w:pPr>
        <w:spacing w:before="240"/>
        <w:rPr>
          <w:rFonts w:asciiTheme="minorHAnsi" w:hAnsiTheme="minorHAnsi" w:cstheme="minorHAnsi"/>
          <w:b/>
          <w:color w:val="002060"/>
        </w:rPr>
      </w:pPr>
      <w:r w:rsidRPr="001C7907">
        <w:rPr>
          <w:rFonts w:asciiTheme="minorHAnsi" w:hAnsiTheme="minorHAnsi" w:cstheme="minorHAnsi"/>
          <w:b/>
          <w:bCs/>
          <w:color w:val="002060"/>
        </w:rPr>
        <w:t>Benefits to co-workers</w:t>
      </w:r>
    </w:p>
    <w:p w14:paraId="636307A1"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Improved productivity because skilled and productive workers are kept on the job</w:t>
      </w:r>
    </w:p>
    <w:p w14:paraId="692893F0"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Improved accident experience, which improves safety overall.</w:t>
      </w:r>
    </w:p>
    <w:p w14:paraId="54C03FF8"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Completion of meaningful alternative duties that may not have otherwise been done due to other priorities</w:t>
      </w:r>
    </w:p>
    <w:p w14:paraId="6E62E881" w14:textId="77777777" w:rsidR="00B91F3A" w:rsidRPr="001C7907" w:rsidRDefault="00B91F3A" w:rsidP="00B91F3A">
      <w:pPr>
        <w:spacing w:before="240"/>
        <w:rPr>
          <w:rFonts w:asciiTheme="minorHAnsi" w:hAnsiTheme="minorHAnsi" w:cstheme="minorHAnsi"/>
          <w:color w:val="002060"/>
        </w:rPr>
      </w:pPr>
      <w:r w:rsidRPr="001C7907">
        <w:rPr>
          <w:rFonts w:asciiTheme="minorHAnsi" w:hAnsiTheme="minorHAnsi" w:cstheme="minorHAnsi"/>
          <w:b/>
          <w:bCs/>
          <w:color w:val="002060"/>
        </w:rPr>
        <w:t>Benefits to the injured worker</w:t>
      </w:r>
    </w:p>
    <w:p w14:paraId="637E8DC7"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Maintaining the employment relationship, which provides job security and financial independence</w:t>
      </w:r>
    </w:p>
    <w:p w14:paraId="0912014F"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Minimizing the loss of physical fitness and muscle tone due to inactivity</w:t>
      </w:r>
    </w:p>
    <w:p w14:paraId="12C8EA66"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lastRenderedPageBreak/>
        <w:t>Maintaining financial credibility. Financial institutions are uncomfortable about renewing mortgages and loans if their client is without a job</w:t>
      </w:r>
    </w:p>
    <w:p w14:paraId="40D51575"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Maintaining superannuation payments</w:t>
      </w:r>
    </w:p>
    <w:p w14:paraId="49A51181"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Maintaining holiday / sick leave benefits</w:t>
      </w:r>
    </w:p>
    <w:p w14:paraId="5C9D6032"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Maintaining social contact and support from co-workers and friends</w:t>
      </w:r>
    </w:p>
    <w:p w14:paraId="1C80524E"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Focusing on their abilities and not their disabilities</w:t>
      </w:r>
    </w:p>
    <w:p w14:paraId="01E242A5"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Maintaining dignity and self-worth by remaining productive</w:t>
      </w:r>
    </w:p>
    <w:p w14:paraId="60237248"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Maintaining necessary job skills</w:t>
      </w:r>
    </w:p>
    <w:p w14:paraId="4AE412CB"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Alleviating feelings of dependency and lack of control</w:t>
      </w:r>
    </w:p>
    <w:p w14:paraId="2AB1D009" w14:textId="77777777" w:rsidR="00B91F3A" w:rsidRPr="001C7907" w:rsidRDefault="00B91F3A" w:rsidP="00B91F3A">
      <w:pPr>
        <w:numPr>
          <w:ilvl w:val="0"/>
          <w:numId w:val="10"/>
        </w:numPr>
        <w:ind w:left="360"/>
        <w:rPr>
          <w:rFonts w:asciiTheme="minorHAnsi" w:hAnsiTheme="minorHAnsi" w:cstheme="minorHAnsi"/>
          <w:color w:val="002060"/>
        </w:rPr>
      </w:pPr>
      <w:r w:rsidRPr="001C7907">
        <w:rPr>
          <w:rFonts w:asciiTheme="minorHAnsi" w:hAnsiTheme="minorHAnsi" w:cstheme="minorHAnsi"/>
          <w:color w:val="002060"/>
        </w:rPr>
        <w:t>Being able to return earlier to a healthy and productive life</w:t>
      </w:r>
    </w:p>
    <w:p w14:paraId="0286BE64" w14:textId="77777777" w:rsidR="00B91F3A" w:rsidRPr="001C7907" w:rsidRDefault="00B91F3A" w:rsidP="00B91F3A">
      <w:pPr>
        <w:numPr>
          <w:ilvl w:val="0"/>
          <w:numId w:val="10"/>
        </w:numPr>
        <w:pBdr>
          <w:bottom w:val="single" w:sz="4" w:space="1" w:color="auto"/>
        </w:pBdr>
        <w:ind w:left="360"/>
        <w:rPr>
          <w:rFonts w:asciiTheme="minorHAnsi" w:hAnsiTheme="minorHAnsi" w:cstheme="minorHAnsi"/>
          <w:color w:val="002060"/>
        </w:rPr>
      </w:pPr>
      <w:r w:rsidRPr="001C7907">
        <w:rPr>
          <w:rFonts w:asciiTheme="minorHAnsi" w:hAnsiTheme="minorHAnsi" w:cstheme="minorHAnsi"/>
          <w:color w:val="002060"/>
        </w:rPr>
        <w:t>Reducing the amount of time for recovery</w:t>
      </w:r>
    </w:p>
    <w:p w14:paraId="0642C2FF" w14:textId="77777777" w:rsidR="00B91F3A" w:rsidRPr="001C7907" w:rsidRDefault="00B91F3A" w:rsidP="00B91F3A">
      <w:pPr>
        <w:spacing w:before="240"/>
        <w:rPr>
          <w:rFonts w:asciiTheme="minorHAnsi" w:hAnsiTheme="minorHAnsi" w:cstheme="minorHAnsi"/>
        </w:rPr>
      </w:pPr>
      <w:r w:rsidRPr="001C7907">
        <w:rPr>
          <w:rFonts w:asciiTheme="minorHAnsi" w:hAnsiTheme="minorHAnsi" w:cstheme="minorHAnsi"/>
          <w:i/>
        </w:rPr>
        <w:t>This activity can be discussed as a group but the below section must be completed by each participant.</w:t>
      </w:r>
    </w:p>
    <w:p w14:paraId="4A3F5AC0" w14:textId="77777777" w:rsidR="00B91F3A" w:rsidRPr="001C7907" w:rsidRDefault="00B91F3A" w:rsidP="00B91F3A">
      <w:pPr>
        <w:numPr>
          <w:ilvl w:val="0"/>
          <w:numId w:val="9"/>
        </w:numPr>
        <w:spacing w:before="240"/>
        <w:ind w:left="360"/>
        <w:rPr>
          <w:rFonts w:asciiTheme="minorHAnsi" w:hAnsiTheme="minorHAnsi" w:cstheme="minorHAnsi"/>
        </w:rPr>
      </w:pPr>
      <w:r w:rsidRPr="001C7907">
        <w:rPr>
          <w:rFonts w:asciiTheme="minorHAnsi" w:eastAsia="Arial" w:hAnsiTheme="minorHAnsi" w:cstheme="minorHAnsi"/>
        </w:rPr>
        <w:t>Complete the suitable duties plan for George based on his Medical Certificate and tasks outlined on his Job Dictionary</w:t>
      </w:r>
    </w:p>
    <w:p w14:paraId="7B89455D" w14:textId="77777777" w:rsidR="00B91F3A" w:rsidRPr="001C7907" w:rsidRDefault="00B91F3A" w:rsidP="00B91F3A">
      <w:pPr>
        <w:spacing w:before="240"/>
        <w:ind w:left="360"/>
        <w:rPr>
          <w:rFonts w:asciiTheme="minorHAnsi" w:hAnsiTheme="minorHAnsi" w:cstheme="minorHAnsi"/>
        </w:rPr>
      </w:pPr>
      <w:r w:rsidRPr="001C7907">
        <w:rPr>
          <w:rFonts w:asciiTheme="minorHAnsi" w:eastAsia="Arial" w:hAnsiTheme="minorHAnsi" w:cstheme="minorHAnsi"/>
        </w:rPr>
        <w:t>Referring to the Unit of Competency for this role may also be of assistance for developing suitable duties - (Identify what sections of the course outline may assist with finding suitable duties)</w:t>
      </w:r>
    </w:p>
    <w:p w14:paraId="5C36F898" w14:textId="77777777" w:rsidR="00B91F3A" w:rsidRPr="001C7907" w:rsidRDefault="00B91F3A" w:rsidP="00B91F3A">
      <w:pPr>
        <w:numPr>
          <w:ilvl w:val="0"/>
          <w:numId w:val="9"/>
        </w:numPr>
        <w:spacing w:before="240"/>
        <w:ind w:left="360"/>
        <w:rPr>
          <w:rFonts w:asciiTheme="minorHAnsi" w:hAnsiTheme="minorHAnsi" w:cstheme="minorHAnsi"/>
        </w:rPr>
      </w:pPr>
      <w:r w:rsidRPr="001C7907">
        <w:rPr>
          <w:rFonts w:asciiTheme="minorHAnsi" w:hAnsiTheme="minorHAnsi" w:cstheme="minorHAnsi"/>
        </w:rPr>
        <w:t xml:space="preserve">Discuss with your colleagues the way that you will communicate the </w:t>
      </w:r>
      <w:proofErr w:type="spellStart"/>
      <w:r w:rsidRPr="001C7907">
        <w:rPr>
          <w:rFonts w:asciiTheme="minorHAnsi" w:hAnsiTheme="minorHAnsi" w:cstheme="minorHAnsi"/>
        </w:rPr>
        <w:t>rtw</w:t>
      </w:r>
      <w:proofErr w:type="spellEnd"/>
      <w:r w:rsidRPr="001C7907">
        <w:rPr>
          <w:rFonts w:asciiTheme="minorHAnsi" w:hAnsiTheme="minorHAnsi" w:cstheme="minorHAnsi"/>
        </w:rPr>
        <w:t xml:space="preserve"> plan. Provide the information in a way that is sensitive, tactful and appropriate – bearing in mind that George and his manager will also be present at the talk.</w:t>
      </w:r>
    </w:p>
    <w:p w14:paraId="43EBCA24" w14:textId="77777777" w:rsidR="00B91F3A" w:rsidRPr="001C7907" w:rsidRDefault="00B91F3A" w:rsidP="00B91F3A">
      <w:pPr>
        <w:numPr>
          <w:ilvl w:val="0"/>
          <w:numId w:val="9"/>
        </w:numPr>
        <w:spacing w:before="240"/>
        <w:ind w:left="360"/>
        <w:rPr>
          <w:rFonts w:asciiTheme="minorHAnsi" w:hAnsiTheme="minorHAnsi" w:cstheme="minorHAnsi"/>
        </w:rPr>
      </w:pPr>
      <w:r w:rsidRPr="001C7907">
        <w:rPr>
          <w:rFonts w:asciiTheme="minorHAnsi" w:hAnsiTheme="minorHAnsi" w:cstheme="minorHAnsi"/>
        </w:rPr>
        <w:t>Prepare the toolbox talk.  Make notes (bullet points) of what you will say in the space below.</w:t>
      </w:r>
    </w:p>
    <w:p w14:paraId="47B6A8A2" w14:textId="77777777" w:rsidR="00B91F3A" w:rsidRPr="001C7907" w:rsidRDefault="00B91F3A" w:rsidP="00B91F3A">
      <w:pPr>
        <w:rPr>
          <w:rFonts w:asciiTheme="minorHAnsi" w:hAnsiTheme="minorHAnsi" w:cstheme="minorHAnsi"/>
          <w:i/>
        </w:rPr>
      </w:pPr>
    </w:p>
    <w:tbl>
      <w:tblPr>
        <w:tblStyle w:val="TableGrid"/>
        <w:tblW w:w="0" w:type="auto"/>
        <w:tblLook w:val="04A0" w:firstRow="1" w:lastRow="0" w:firstColumn="1" w:lastColumn="0" w:noHBand="0" w:noVBand="1"/>
      </w:tblPr>
      <w:tblGrid>
        <w:gridCol w:w="2689"/>
        <w:gridCol w:w="6327"/>
      </w:tblGrid>
      <w:tr w:rsidR="00B91F3A" w:rsidRPr="001C7907" w14:paraId="0CAC2DF6" w14:textId="77777777" w:rsidTr="00AC3269">
        <w:trPr>
          <w:trHeight w:val="7595"/>
        </w:trPr>
        <w:tc>
          <w:tcPr>
            <w:tcW w:w="9016" w:type="dxa"/>
            <w:gridSpan w:val="2"/>
          </w:tcPr>
          <w:p w14:paraId="45703BB9" w14:textId="77777777" w:rsidR="00B91F3A" w:rsidRPr="001C7907" w:rsidRDefault="00B91F3A" w:rsidP="00443236">
            <w:pPr>
              <w:rPr>
                <w:rFonts w:asciiTheme="minorHAnsi" w:hAnsiTheme="minorHAnsi" w:cstheme="minorHAnsi"/>
              </w:rPr>
            </w:pPr>
          </w:p>
          <w:p w14:paraId="7DAFFF1F" w14:textId="77777777" w:rsidR="00B91F3A" w:rsidRPr="001C7907" w:rsidRDefault="00B91F3A" w:rsidP="00443236">
            <w:pPr>
              <w:rPr>
                <w:rFonts w:asciiTheme="minorHAnsi" w:hAnsiTheme="minorHAnsi" w:cstheme="minorHAnsi"/>
              </w:rPr>
            </w:pPr>
          </w:p>
          <w:p w14:paraId="63DB3D13" w14:textId="77777777" w:rsidR="00B91F3A" w:rsidRPr="001C7907" w:rsidRDefault="00B91F3A" w:rsidP="00443236">
            <w:pPr>
              <w:rPr>
                <w:rFonts w:asciiTheme="minorHAnsi" w:hAnsiTheme="minorHAnsi" w:cstheme="minorHAnsi"/>
              </w:rPr>
            </w:pPr>
          </w:p>
          <w:p w14:paraId="6CC2E2A2" w14:textId="77777777" w:rsidR="00B91F3A" w:rsidRPr="001C7907" w:rsidRDefault="00B91F3A" w:rsidP="00443236">
            <w:pPr>
              <w:rPr>
                <w:rFonts w:asciiTheme="minorHAnsi" w:hAnsiTheme="minorHAnsi" w:cstheme="minorHAnsi"/>
              </w:rPr>
            </w:pPr>
          </w:p>
          <w:p w14:paraId="0B7D4DCD" w14:textId="77777777" w:rsidR="00B91F3A" w:rsidRPr="001C7907" w:rsidRDefault="00B91F3A" w:rsidP="00443236">
            <w:pPr>
              <w:rPr>
                <w:rFonts w:asciiTheme="minorHAnsi" w:hAnsiTheme="minorHAnsi" w:cstheme="minorHAnsi"/>
              </w:rPr>
            </w:pPr>
          </w:p>
          <w:p w14:paraId="611E6925" w14:textId="77777777" w:rsidR="00B91F3A" w:rsidRPr="001C7907" w:rsidRDefault="00B91F3A" w:rsidP="00443236">
            <w:pPr>
              <w:rPr>
                <w:rFonts w:asciiTheme="minorHAnsi" w:hAnsiTheme="minorHAnsi" w:cstheme="minorHAnsi"/>
              </w:rPr>
            </w:pPr>
          </w:p>
          <w:p w14:paraId="66B488B4" w14:textId="77777777" w:rsidR="00B91F3A" w:rsidRPr="001C7907" w:rsidRDefault="00B91F3A" w:rsidP="00443236">
            <w:pPr>
              <w:rPr>
                <w:rFonts w:asciiTheme="minorHAnsi" w:hAnsiTheme="minorHAnsi" w:cstheme="minorHAnsi"/>
              </w:rPr>
            </w:pPr>
          </w:p>
          <w:p w14:paraId="36ED608B" w14:textId="77777777" w:rsidR="00B91F3A" w:rsidRPr="001C7907" w:rsidRDefault="00B91F3A" w:rsidP="00443236">
            <w:pPr>
              <w:rPr>
                <w:rFonts w:asciiTheme="minorHAnsi" w:hAnsiTheme="minorHAnsi" w:cstheme="minorHAnsi"/>
              </w:rPr>
            </w:pPr>
          </w:p>
          <w:p w14:paraId="4B9D97B3" w14:textId="77777777" w:rsidR="00B91F3A" w:rsidRPr="001C7907" w:rsidRDefault="00B91F3A" w:rsidP="00443236">
            <w:pPr>
              <w:rPr>
                <w:rFonts w:asciiTheme="minorHAnsi" w:hAnsiTheme="minorHAnsi" w:cstheme="minorHAnsi"/>
              </w:rPr>
            </w:pPr>
          </w:p>
          <w:p w14:paraId="77D19ABF" w14:textId="77777777" w:rsidR="00B91F3A" w:rsidRPr="001C7907" w:rsidRDefault="00B91F3A" w:rsidP="00443236">
            <w:pPr>
              <w:rPr>
                <w:rFonts w:asciiTheme="minorHAnsi" w:hAnsiTheme="minorHAnsi" w:cstheme="minorHAnsi"/>
              </w:rPr>
            </w:pPr>
          </w:p>
          <w:p w14:paraId="3F2A80BB" w14:textId="77777777" w:rsidR="00B91F3A" w:rsidRPr="001C7907" w:rsidRDefault="00B91F3A" w:rsidP="00443236">
            <w:pPr>
              <w:rPr>
                <w:rFonts w:asciiTheme="minorHAnsi" w:hAnsiTheme="minorHAnsi" w:cstheme="minorHAnsi"/>
              </w:rPr>
            </w:pPr>
          </w:p>
          <w:p w14:paraId="5C995CC6" w14:textId="77777777" w:rsidR="00B91F3A" w:rsidRPr="001C7907" w:rsidRDefault="00B91F3A" w:rsidP="00443236">
            <w:pPr>
              <w:rPr>
                <w:rFonts w:asciiTheme="minorHAnsi" w:hAnsiTheme="minorHAnsi" w:cstheme="minorHAnsi"/>
              </w:rPr>
            </w:pPr>
          </w:p>
          <w:p w14:paraId="028905C7" w14:textId="77777777" w:rsidR="00B91F3A" w:rsidRPr="001C7907" w:rsidRDefault="00B91F3A" w:rsidP="00443236">
            <w:pPr>
              <w:rPr>
                <w:rFonts w:asciiTheme="minorHAnsi" w:hAnsiTheme="minorHAnsi" w:cstheme="minorHAnsi"/>
              </w:rPr>
            </w:pPr>
          </w:p>
          <w:p w14:paraId="5DAF61B5" w14:textId="77777777" w:rsidR="00B91F3A" w:rsidRPr="001C7907" w:rsidRDefault="00B91F3A" w:rsidP="00443236">
            <w:pPr>
              <w:rPr>
                <w:rFonts w:asciiTheme="minorHAnsi" w:hAnsiTheme="minorHAnsi" w:cstheme="minorHAnsi"/>
              </w:rPr>
            </w:pPr>
          </w:p>
          <w:p w14:paraId="2C44425C" w14:textId="77777777" w:rsidR="00B91F3A" w:rsidRPr="001C7907" w:rsidRDefault="00B91F3A" w:rsidP="00443236">
            <w:pPr>
              <w:rPr>
                <w:rFonts w:asciiTheme="minorHAnsi" w:hAnsiTheme="minorHAnsi" w:cstheme="minorHAnsi"/>
              </w:rPr>
            </w:pPr>
          </w:p>
          <w:p w14:paraId="51B29997" w14:textId="77777777" w:rsidR="00B91F3A" w:rsidRPr="001C7907" w:rsidRDefault="00B91F3A" w:rsidP="00443236">
            <w:pPr>
              <w:rPr>
                <w:rFonts w:asciiTheme="minorHAnsi" w:hAnsiTheme="minorHAnsi" w:cstheme="minorHAnsi"/>
              </w:rPr>
            </w:pPr>
          </w:p>
          <w:p w14:paraId="4BBB0B59" w14:textId="77777777" w:rsidR="00B91F3A" w:rsidRPr="001C7907" w:rsidRDefault="00B91F3A" w:rsidP="00443236">
            <w:pPr>
              <w:rPr>
                <w:rFonts w:asciiTheme="minorHAnsi" w:hAnsiTheme="minorHAnsi" w:cstheme="minorHAnsi"/>
              </w:rPr>
            </w:pPr>
          </w:p>
          <w:p w14:paraId="61AF38D6" w14:textId="77777777" w:rsidR="00B91F3A" w:rsidRPr="001C7907" w:rsidRDefault="00B91F3A" w:rsidP="00443236">
            <w:pPr>
              <w:rPr>
                <w:rFonts w:asciiTheme="minorHAnsi" w:hAnsiTheme="minorHAnsi" w:cstheme="minorHAnsi"/>
              </w:rPr>
            </w:pPr>
          </w:p>
          <w:p w14:paraId="1A244BFA" w14:textId="77777777" w:rsidR="00B91F3A" w:rsidRPr="001C7907" w:rsidRDefault="00B91F3A" w:rsidP="00443236">
            <w:pPr>
              <w:rPr>
                <w:rFonts w:asciiTheme="minorHAnsi" w:hAnsiTheme="minorHAnsi" w:cstheme="minorHAnsi"/>
              </w:rPr>
            </w:pPr>
          </w:p>
          <w:p w14:paraId="7D836E50" w14:textId="77777777" w:rsidR="00B91F3A" w:rsidRPr="001C7907" w:rsidRDefault="00B91F3A" w:rsidP="00443236">
            <w:pPr>
              <w:rPr>
                <w:rFonts w:asciiTheme="minorHAnsi" w:hAnsiTheme="minorHAnsi" w:cstheme="minorHAnsi"/>
              </w:rPr>
            </w:pPr>
          </w:p>
          <w:p w14:paraId="362BF19E" w14:textId="77777777" w:rsidR="00B91F3A" w:rsidRPr="001C7907" w:rsidRDefault="00B91F3A" w:rsidP="00443236">
            <w:pPr>
              <w:rPr>
                <w:rFonts w:asciiTheme="minorHAnsi" w:hAnsiTheme="minorHAnsi" w:cstheme="minorHAnsi"/>
              </w:rPr>
            </w:pPr>
          </w:p>
          <w:p w14:paraId="4EE10C4B" w14:textId="77777777" w:rsidR="00B91F3A" w:rsidRPr="001C7907" w:rsidRDefault="00B91F3A" w:rsidP="00443236">
            <w:pPr>
              <w:rPr>
                <w:rFonts w:asciiTheme="minorHAnsi" w:hAnsiTheme="minorHAnsi" w:cstheme="minorHAnsi"/>
              </w:rPr>
            </w:pPr>
          </w:p>
          <w:p w14:paraId="2AA1878B" w14:textId="77777777" w:rsidR="00B91F3A" w:rsidRPr="001C7907" w:rsidRDefault="00B91F3A" w:rsidP="00443236">
            <w:pPr>
              <w:rPr>
                <w:rFonts w:asciiTheme="minorHAnsi" w:hAnsiTheme="minorHAnsi" w:cstheme="minorHAnsi"/>
              </w:rPr>
            </w:pPr>
          </w:p>
          <w:p w14:paraId="11D9A15C" w14:textId="77777777" w:rsidR="00B91F3A" w:rsidRPr="001C7907" w:rsidRDefault="00B91F3A" w:rsidP="00443236">
            <w:pPr>
              <w:rPr>
                <w:rFonts w:asciiTheme="minorHAnsi" w:hAnsiTheme="minorHAnsi" w:cstheme="minorHAnsi"/>
              </w:rPr>
            </w:pPr>
          </w:p>
          <w:p w14:paraId="6510134C" w14:textId="77777777" w:rsidR="00B91F3A" w:rsidRPr="001C7907" w:rsidRDefault="00B91F3A" w:rsidP="00443236">
            <w:pPr>
              <w:rPr>
                <w:rFonts w:asciiTheme="minorHAnsi" w:hAnsiTheme="minorHAnsi" w:cstheme="minorHAnsi"/>
              </w:rPr>
            </w:pPr>
          </w:p>
          <w:p w14:paraId="34C13263" w14:textId="77777777" w:rsidR="00B91F3A" w:rsidRPr="001C7907" w:rsidRDefault="00B91F3A" w:rsidP="00443236">
            <w:pPr>
              <w:rPr>
                <w:rFonts w:asciiTheme="minorHAnsi" w:hAnsiTheme="minorHAnsi" w:cstheme="minorHAnsi"/>
              </w:rPr>
            </w:pPr>
          </w:p>
          <w:p w14:paraId="72B6C964" w14:textId="77777777" w:rsidR="00B91F3A" w:rsidRPr="001C7907" w:rsidRDefault="00B91F3A" w:rsidP="00443236">
            <w:pPr>
              <w:rPr>
                <w:rFonts w:asciiTheme="minorHAnsi" w:hAnsiTheme="minorHAnsi" w:cstheme="minorHAnsi"/>
              </w:rPr>
            </w:pPr>
          </w:p>
          <w:p w14:paraId="695901D4" w14:textId="77777777" w:rsidR="00B91F3A" w:rsidRPr="001C7907" w:rsidRDefault="00B91F3A" w:rsidP="00443236">
            <w:pPr>
              <w:rPr>
                <w:rFonts w:asciiTheme="minorHAnsi" w:hAnsiTheme="minorHAnsi" w:cstheme="minorHAnsi"/>
              </w:rPr>
            </w:pPr>
          </w:p>
          <w:p w14:paraId="16A80FA3" w14:textId="77777777" w:rsidR="00B91F3A" w:rsidRPr="001C7907" w:rsidRDefault="00B91F3A" w:rsidP="00443236">
            <w:pPr>
              <w:rPr>
                <w:rFonts w:asciiTheme="minorHAnsi" w:hAnsiTheme="minorHAnsi" w:cstheme="minorHAnsi"/>
              </w:rPr>
            </w:pPr>
          </w:p>
          <w:p w14:paraId="486CB017" w14:textId="77777777" w:rsidR="00B91F3A" w:rsidRPr="001C7907" w:rsidRDefault="00B91F3A" w:rsidP="00443236">
            <w:pPr>
              <w:rPr>
                <w:rFonts w:asciiTheme="minorHAnsi" w:hAnsiTheme="minorHAnsi" w:cstheme="minorHAnsi"/>
              </w:rPr>
            </w:pPr>
          </w:p>
        </w:tc>
      </w:tr>
      <w:tr w:rsidR="00AC3269" w:rsidRPr="007F47FF" w14:paraId="5701EAA4" w14:textId="77777777" w:rsidTr="00D50F7D">
        <w:trPr>
          <w:cantSplit/>
          <w:trHeight w:val="609"/>
        </w:trPr>
        <w:tc>
          <w:tcPr>
            <w:tcW w:w="9016" w:type="dxa"/>
            <w:gridSpan w:val="2"/>
          </w:tcPr>
          <w:p w14:paraId="097699C3" w14:textId="496EE511" w:rsidR="00AC3269" w:rsidRDefault="00AC3269" w:rsidP="00D50F7D">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25F5933A" w14:textId="4E289D4C" w:rsidR="00AC3269" w:rsidRDefault="00AC3269" w:rsidP="00D50F7D">
            <w:pPr>
              <w:spacing w:beforeLines="60" w:before="144" w:afterLines="60" w:after="144"/>
              <w:contextualSpacing/>
              <w:rPr>
                <w:rFonts w:asciiTheme="minorHAnsi" w:hAnsiTheme="minorHAnsi" w:cstheme="minorHAnsi"/>
              </w:rPr>
            </w:pPr>
          </w:p>
          <w:p w14:paraId="07273DB0" w14:textId="0776360C" w:rsidR="00AC3269" w:rsidRDefault="00AC3269" w:rsidP="00D50F7D">
            <w:pPr>
              <w:spacing w:beforeLines="60" w:before="144" w:afterLines="60" w:after="144"/>
              <w:contextualSpacing/>
              <w:rPr>
                <w:rFonts w:asciiTheme="minorHAnsi" w:hAnsiTheme="minorHAnsi" w:cstheme="minorHAnsi"/>
              </w:rPr>
            </w:pPr>
          </w:p>
          <w:p w14:paraId="5D042B2C" w14:textId="77777777" w:rsidR="00AC3269" w:rsidRDefault="00AC3269" w:rsidP="00D50F7D">
            <w:pPr>
              <w:spacing w:beforeLines="60" w:before="144" w:afterLines="60" w:after="144"/>
              <w:contextualSpacing/>
              <w:rPr>
                <w:rFonts w:asciiTheme="minorHAnsi" w:hAnsiTheme="minorHAnsi" w:cstheme="minorHAnsi"/>
              </w:rPr>
            </w:pPr>
          </w:p>
          <w:p w14:paraId="591DD330" w14:textId="77777777" w:rsidR="00AC3269" w:rsidRDefault="00AC3269" w:rsidP="00D50F7D">
            <w:pPr>
              <w:spacing w:beforeLines="60" w:before="144" w:afterLines="60" w:after="144"/>
              <w:contextualSpacing/>
              <w:rPr>
                <w:rFonts w:asciiTheme="minorHAnsi" w:hAnsiTheme="minorHAnsi" w:cstheme="minorHAnsi"/>
              </w:rPr>
            </w:pPr>
          </w:p>
          <w:p w14:paraId="683BBE56" w14:textId="77777777" w:rsidR="00AC3269" w:rsidRPr="007F47FF" w:rsidRDefault="00AC3269" w:rsidP="00D50F7D">
            <w:pPr>
              <w:spacing w:beforeLines="60" w:before="144" w:afterLines="60" w:after="144"/>
              <w:contextualSpacing/>
              <w:rPr>
                <w:rFonts w:asciiTheme="minorHAnsi" w:hAnsiTheme="minorHAnsi" w:cstheme="minorHAnsi"/>
                <w:color w:val="4F81BD" w:themeColor="accent1"/>
                <w:sz w:val="18"/>
                <w:szCs w:val="18"/>
              </w:rPr>
            </w:pPr>
          </w:p>
        </w:tc>
      </w:tr>
      <w:tr w:rsidR="00AC3269" w14:paraId="7D52DE24" w14:textId="77777777" w:rsidTr="00D50F7D">
        <w:trPr>
          <w:cantSplit/>
          <w:trHeight w:val="557"/>
        </w:trPr>
        <w:tc>
          <w:tcPr>
            <w:tcW w:w="2689" w:type="dxa"/>
            <w:shd w:val="clear" w:color="auto" w:fill="D9D9D9" w:themeFill="background1" w:themeFillShade="D9"/>
            <w:vAlign w:val="center"/>
          </w:tcPr>
          <w:p w14:paraId="7F938A03" w14:textId="77777777" w:rsidR="00AC3269" w:rsidRPr="004615A1" w:rsidRDefault="00AC3269" w:rsidP="00D50F7D">
            <w:pPr>
              <w:spacing w:before="120" w:after="120"/>
              <w:contextualSpacing/>
              <w:rPr>
                <w:rFonts w:asciiTheme="minorHAnsi" w:hAnsiTheme="minorHAnsi" w:cstheme="minorHAnsi"/>
              </w:rPr>
            </w:pPr>
            <w:r>
              <w:rPr>
                <w:rFonts w:asciiTheme="minorHAnsi" w:hAnsiTheme="minorHAnsi" w:cstheme="minorHAnsi"/>
              </w:rPr>
              <w:t>Completed on (</w:t>
            </w:r>
            <w:r>
              <w:rPr>
                <w:rFonts w:asciiTheme="minorHAnsi" w:hAnsiTheme="minorHAnsi" w:cstheme="minorHAnsi"/>
                <w:i/>
              </w:rPr>
              <w:t>enter date)</w:t>
            </w:r>
            <w:r>
              <w:rPr>
                <w:rFonts w:asciiTheme="minorHAnsi" w:hAnsiTheme="minorHAnsi" w:cstheme="minorHAnsi"/>
              </w:rPr>
              <w:t>:</w:t>
            </w:r>
          </w:p>
        </w:tc>
        <w:tc>
          <w:tcPr>
            <w:tcW w:w="6327" w:type="dxa"/>
            <w:vAlign w:val="center"/>
          </w:tcPr>
          <w:p w14:paraId="5A229FA2" w14:textId="77777777" w:rsidR="00AC3269" w:rsidRDefault="00AC3269" w:rsidP="00D50F7D">
            <w:pPr>
              <w:spacing w:before="120" w:after="120"/>
              <w:contextualSpacing/>
              <w:rPr>
                <w:rFonts w:asciiTheme="minorHAnsi" w:hAnsiTheme="minorHAnsi" w:cstheme="minorHAnsi"/>
              </w:rPr>
            </w:pPr>
          </w:p>
        </w:tc>
      </w:tr>
      <w:tr w:rsidR="00AC3269" w14:paraId="0D81C721" w14:textId="77777777" w:rsidTr="00D50F7D">
        <w:trPr>
          <w:cantSplit/>
          <w:trHeight w:val="557"/>
        </w:trPr>
        <w:tc>
          <w:tcPr>
            <w:tcW w:w="2689" w:type="dxa"/>
            <w:shd w:val="clear" w:color="auto" w:fill="D9D9D9" w:themeFill="background1" w:themeFillShade="D9"/>
            <w:vAlign w:val="center"/>
          </w:tcPr>
          <w:p w14:paraId="6F21188A" w14:textId="77777777" w:rsidR="00AC3269" w:rsidRDefault="00AC3269" w:rsidP="00D50F7D">
            <w:pPr>
              <w:spacing w:before="120" w:after="120"/>
              <w:contextualSpacing/>
              <w:rPr>
                <w:rFonts w:asciiTheme="minorHAnsi" w:hAnsiTheme="minorHAnsi" w:cstheme="minorHAnsi"/>
              </w:rPr>
            </w:pPr>
            <w:r>
              <w:rPr>
                <w:rFonts w:asciiTheme="minorHAnsi" w:hAnsiTheme="minorHAnsi" w:cstheme="minorHAnsi"/>
              </w:rPr>
              <w:t>Satisfactory (Y/N):</w:t>
            </w:r>
          </w:p>
        </w:tc>
        <w:tc>
          <w:tcPr>
            <w:tcW w:w="6327" w:type="dxa"/>
            <w:vAlign w:val="center"/>
          </w:tcPr>
          <w:p w14:paraId="63B763F0" w14:textId="77777777" w:rsidR="00AC3269" w:rsidRDefault="00AC3269" w:rsidP="00D50F7D">
            <w:pPr>
              <w:spacing w:before="120" w:after="120"/>
              <w:contextualSpacing/>
              <w:rPr>
                <w:rFonts w:asciiTheme="minorHAnsi" w:hAnsiTheme="minorHAnsi" w:cstheme="minorHAnsi"/>
              </w:rPr>
            </w:pPr>
          </w:p>
        </w:tc>
      </w:tr>
      <w:tr w:rsidR="00AC3269" w14:paraId="082CD94F" w14:textId="77777777" w:rsidTr="00D50F7D">
        <w:trPr>
          <w:cantSplit/>
          <w:trHeight w:val="557"/>
        </w:trPr>
        <w:tc>
          <w:tcPr>
            <w:tcW w:w="2689" w:type="dxa"/>
            <w:shd w:val="clear" w:color="auto" w:fill="D9D9D9" w:themeFill="background1" w:themeFillShade="D9"/>
            <w:vAlign w:val="center"/>
          </w:tcPr>
          <w:p w14:paraId="46C107C4" w14:textId="77777777" w:rsidR="00AC3269" w:rsidRDefault="00AC3269" w:rsidP="00D50F7D">
            <w:pPr>
              <w:spacing w:before="120" w:after="120"/>
              <w:contextualSpacing/>
              <w:rPr>
                <w:rFonts w:asciiTheme="minorHAnsi" w:hAnsiTheme="minorHAnsi" w:cstheme="minorHAnsi"/>
              </w:rPr>
            </w:pPr>
            <w:r>
              <w:rPr>
                <w:rFonts w:asciiTheme="minorHAnsi" w:hAnsiTheme="minorHAnsi" w:cstheme="minorHAnsi"/>
              </w:rPr>
              <w:t>Assessor Name:</w:t>
            </w:r>
          </w:p>
        </w:tc>
        <w:tc>
          <w:tcPr>
            <w:tcW w:w="6327" w:type="dxa"/>
            <w:vAlign w:val="center"/>
          </w:tcPr>
          <w:p w14:paraId="7653CEAE" w14:textId="77777777" w:rsidR="00AC3269" w:rsidRDefault="00AC3269" w:rsidP="00D50F7D">
            <w:pPr>
              <w:spacing w:before="120" w:after="120"/>
              <w:contextualSpacing/>
              <w:rPr>
                <w:rFonts w:asciiTheme="minorHAnsi" w:hAnsiTheme="minorHAnsi" w:cstheme="minorHAnsi"/>
              </w:rPr>
            </w:pPr>
            <w:bookmarkStart w:id="0" w:name="_GoBack"/>
            <w:bookmarkEnd w:id="0"/>
          </w:p>
        </w:tc>
      </w:tr>
      <w:tr w:rsidR="00AC3269" w14:paraId="2AAF3F14" w14:textId="77777777" w:rsidTr="00D50F7D">
        <w:trPr>
          <w:cantSplit/>
          <w:trHeight w:val="557"/>
        </w:trPr>
        <w:tc>
          <w:tcPr>
            <w:tcW w:w="2689" w:type="dxa"/>
            <w:shd w:val="clear" w:color="auto" w:fill="D9D9D9" w:themeFill="background1" w:themeFillShade="D9"/>
            <w:vAlign w:val="center"/>
          </w:tcPr>
          <w:p w14:paraId="3B9954FC" w14:textId="77777777" w:rsidR="00AC3269" w:rsidRDefault="00AC3269" w:rsidP="00D50F7D">
            <w:pPr>
              <w:spacing w:before="120" w:after="120"/>
              <w:contextualSpacing/>
              <w:rPr>
                <w:rFonts w:asciiTheme="minorHAnsi" w:hAnsiTheme="minorHAnsi" w:cstheme="minorHAnsi"/>
              </w:rPr>
            </w:pPr>
            <w:r>
              <w:rPr>
                <w:rFonts w:asciiTheme="minorHAnsi" w:hAnsiTheme="minorHAnsi" w:cstheme="minorHAnsi"/>
              </w:rPr>
              <w:t>Assessment Date:</w:t>
            </w:r>
          </w:p>
        </w:tc>
        <w:tc>
          <w:tcPr>
            <w:tcW w:w="6327" w:type="dxa"/>
            <w:vAlign w:val="center"/>
          </w:tcPr>
          <w:p w14:paraId="045E249D" w14:textId="77777777" w:rsidR="00AC3269" w:rsidRDefault="00AC3269" w:rsidP="00D50F7D">
            <w:pPr>
              <w:spacing w:before="120" w:after="120"/>
              <w:contextualSpacing/>
              <w:rPr>
                <w:rFonts w:asciiTheme="minorHAnsi" w:hAnsiTheme="minorHAnsi" w:cstheme="minorHAnsi"/>
              </w:rPr>
            </w:pPr>
          </w:p>
        </w:tc>
      </w:tr>
    </w:tbl>
    <w:p w14:paraId="21710FC4" w14:textId="77777777" w:rsidR="00AC3269" w:rsidRPr="001C7907" w:rsidRDefault="00AC3269" w:rsidP="00B91F3A">
      <w:pPr>
        <w:spacing w:before="240"/>
        <w:rPr>
          <w:rFonts w:asciiTheme="minorHAnsi" w:hAnsiTheme="minorHAnsi" w:cstheme="minorHAnsi"/>
        </w:rPr>
      </w:pPr>
    </w:p>
    <w:p w14:paraId="19FDF21E" w14:textId="3E3E358D" w:rsidR="00E43607" w:rsidRPr="001C7907" w:rsidRDefault="00E43607" w:rsidP="00B91F3A">
      <w:pPr>
        <w:spacing w:before="240"/>
        <w:rPr>
          <w:rFonts w:asciiTheme="minorHAnsi" w:hAnsiTheme="minorHAnsi" w:cstheme="minorHAnsi"/>
        </w:rPr>
      </w:pPr>
    </w:p>
    <w:p w14:paraId="73993517" w14:textId="5796AF83" w:rsidR="00E43607" w:rsidRPr="001C7907" w:rsidRDefault="00E43607" w:rsidP="00B91F3A">
      <w:pPr>
        <w:spacing w:before="240"/>
        <w:rPr>
          <w:rFonts w:asciiTheme="minorHAnsi" w:hAnsiTheme="minorHAnsi" w:cstheme="minorHAnsi"/>
        </w:rPr>
      </w:pPr>
    </w:p>
    <w:p w14:paraId="4AD80DAE" w14:textId="77777777" w:rsidR="00E43607" w:rsidRPr="001C7907" w:rsidRDefault="00E43607" w:rsidP="00B91F3A">
      <w:pPr>
        <w:spacing w:before="240"/>
        <w:rPr>
          <w:rFonts w:asciiTheme="minorHAnsi" w:hAnsiTheme="minorHAnsi" w:cstheme="minorHAnsi"/>
        </w:rPr>
      </w:pPr>
    </w:p>
    <w:sectPr w:rsidR="00E43607" w:rsidRPr="001C7907" w:rsidSect="00E43607">
      <w:headerReference w:type="default" r:id="rId8"/>
      <w:footerReference w:type="default" r:id="rId9"/>
      <w:headerReference w:type="first" r:id="rId10"/>
      <w:pgSz w:w="11906" w:h="16838"/>
      <w:pgMar w:top="1135" w:right="1440" w:bottom="127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F5AA" w14:textId="77777777" w:rsidR="000A4112" w:rsidRDefault="000A4112" w:rsidP="00925383">
      <w:r>
        <w:separator/>
      </w:r>
    </w:p>
  </w:endnote>
  <w:endnote w:type="continuationSeparator" w:id="0">
    <w:p w14:paraId="3041D963" w14:textId="77777777" w:rsidR="000A4112" w:rsidRDefault="000A4112"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4A07F706" w:rsidR="00511FF8" w:rsidRPr="00511FF8" w:rsidRDefault="00511FF8">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t xml:space="preserve">Assessment Task </w:t>
    </w:r>
    <w:r w:rsidR="00E85A83">
      <w:rPr>
        <w:sz w:val="16"/>
        <w:szCs w:val="16"/>
      </w:rPr>
      <w:t>5</w:t>
    </w:r>
    <w:r w:rsidRPr="00511FF8">
      <w:rPr>
        <w:sz w:val="16"/>
        <w:szCs w:val="16"/>
      </w:rPr>
      <w:t xml:space="preserve"> –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FCD8" w14:textId="77777777" w:rsidR="000A4112" w:rsidRDefault="000A4112" w:rsidP="00925383">
      <w:r>
        <w:separator/>
      </w:r>
    </w:p>
  </w:footnote>
  <w:footnote w:type="continuationSeparator" w:id="0">
    <w:p w14:paraId="1D69D301" w14:textId="77777777" w:rsidR="000A4112" w:rsidRDefault="000A4112"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677276" w:rsidRPr="00677276" w:rsidRDefault="00677276"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677276" w:rsidRDefault="00677276"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511FF8" w:rsidRDefault="00511FF8" w:rsidP="00511FF8">
    <w:pPr>
      <w:pStyle w:val="Header"/>
      <w:jc w:val="right"/>
    </w:pPr>
    <w:r>
      <w:rPr>
        <w:noProof/>
      </w:rPr>
      <w:drawing>
        <wp:inline distT="0" distB="0" distL="0" distR="0" wp14:anchorId="45696C0B" wp14:editId="0788ED25">
          <wp:extent cx="2658110" cy="33528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56315"/>
    <w:multiLevelType w:val="hybridMultilevel"/>
    <w:tmpl w:val="EFDC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9"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4"/>
  </w:num>
  <w:num w:numId="7">
    <w:abstractNumId w:val="13"/>
  </w:num>
  <w:num w:numId="8">
    <w:abstractNumId w:val="2"/>
  </w:num>
  <w:num w:numId="9">
    <w:abstractNumId w:val="3"/>
  </w:num>
  <w:num w:numId="10">
    <w:abstractNumId w:val="8"/>
  </w:num>
  <w:num w:numId="11">
    <w:abstractNumId w:val="15"/>
  </w:num>
  <w:num w:numId="12">
    <w:abstractNumId w:val="11"/>
  </w:num>
  <w:num w:numId="13">
    <w:abstractNumId w:val="17"/>
  </w:num>
  <w:num w:numId="14">
    <w:abstractNumId w:val="5"/>
  </w:num>
  <w:num w:numId="15">
    <w:abstractNumId w:val="23"/>
  </w:num>
  <w:num w:numId="16">
    <w:abstractNumId w:val="6"/>
  </w:num>
  <w:num w:numId="17">
    <w:abstractNumId w:val="14"/>
  </w:num>
  <w:num w:numId="18">
    <w:abstractNumId w:val="22"/>
  </w:num>
  <w:num w:numId="19">
    <w:abstractNumId w:val="19"/>
  </w:num>
  <w:num w:numId="20">
    <w:abstractNumId w:val="0"/>
  </w:num>
  <w:num w:numId="21">
    <w:abstractNumId w:val="16"/>
  </w:num>
  <w:num w:numId="22">
    <w:abstractNumId w:val="21"/>
  </w:num>
  <w:num w:numId="23">
    <w:abstractNumId w:val="10"/>
  </w:num>
  <w:num w:numId="24">
    <w:abstractNumId w:val="24"/>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4112"/>
    <w:rsid w:val="000A469D"/>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1046AF"/>
    <w:rsid w:val="00104E1D"/>
    <w:rsid w:val="0011558E"/>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82B"/>
    <w:rsid w:val="001A6CF4"/>
    <w:rsid w:val="001B2851"/>
    <w:rsid w:val="001B5E07"/>
    <w:rsid w:val="001C2C24"/>
    <w:rsid w:val="001C64BB"/>
    <w:rsid w:val="001C7907"/>
    <w:rsid w:val="001D352E"/>
    <w:rsid w:val="001D49AE"/>
    <w:rsid w:val="001E0149"/>
    <w:rsid w:val="001E1969"/>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3070B"/>
    <w:rsid w:val="00231601"/>
    <w:rsid w:val="00233764"/>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8AA"/>
    <w:rsid w:val="002C3D34"/>
    <w:rsid w:val="002C4FB9"/>
    <w:rsid w:val="002D739D"/>
    <w:rsid w:val="002E24FE"/>
    <w:rsid w:val="002E6DB0"/>
    <w:rsid w:val="002F019C"/>
    <w:rsid w:val="002F19B9"/>
    <w:rsid w:val="002F302B"/>
    <w:rsid w:val="002F389D"/>
    <w:rsid w:val="002F4332"/>
    <w:rsid w:val="002F5686"/>
    <w:rsid w:val="002F7109"/>
    <w:rsid w:val="002F77C5"/>
    <w:rsid w:val="0030020B"/>
    <w:rsid w:val="003019E9"/>
    <w:rsid w:val="003049B2"/>
    <w:rsid w:val="00305103"/>
    <w:rsid w:val="0030675C"/>
    <w:rsid w:val="0030752E"/>
    <w:rsid w:val="00310D2F"/>
    <w:rsid w:val="00314799"/>
    <w:rsid w:val="003151C8"/>
    <w:rsid w:val="00315513"/>
    <w:rsid w:val="00315623"/>
    <w:rsid w:val="003160EC"/>
    <w:rsid w:val="00323107"/>
    <w:rsid w:val="00327C86"/>
    <w:rsid w:val="00333108"/>
    <w:rsid w:val="003342B2"/>
    <w:rsid w:val="00343800"/>
    <w:rsid w:val="0035229E"/>
    <w:rsid w:val="0035349B"/>
    <w:rsid w:val="003551F4"/>
    <w:rsid w:val="0035681A"/>
    <w:rsid w:val="00356DBB"/>
    <w:rsid w:val="003621A3"/>
    <w:rsid w:val="0036658D"/>
    <w:rsid w:val="00370200"/>
    <w:rsid w:val="00371C5E"/>
    <w:rsid w:val="0037487E"/>
    <w:rsid w:val="00382EE1"/>
    <w:rsid w:val="00391940"/>
    <w:rsid w:val="00392498"/>
    <w:rsid w:val="00394358"/>
    <w:rsid w:val="00395ED9"/>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066CB"/>
    <w:rsid w:val="0041261E"/>
    <w:rsid w:val="004135C7"/>
    <w:rsid w:val="0041501C"/>
    <w:rsid w:val="0042069A"/>
    <w:rsid w:val="00421C72"/>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4ADE"/>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4D4E"/>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77E8"/>
    <w:rsid w:val="00673CCD"/>
    <w:rsid w:val="006747D7"/>
    <w:rsid w:val="0067493A"/>
    <w:rsid w:val="00677276"/>
    <w:rsid w:val="00680285"/>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23409"/>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E6CE9"/>
    <w:rsid w:val="007F004C"/>
    <w:rsid w:val="007F47FF"/>
    <w:rsid w:val="007F5593"/>
    <w:rsid w:val="007F5BF4"/>
    <w:rsid w:val="007F67D7"/>
    <w:rsid w:val="008043FC"/>
    <w:rsid w:val="00810207"/>
    <w:rsid w:val="00815B2C"/>
    <w:rsid w:val="008235EB"/>
    <w:rsid w:val="00824D6A"/>
    <w:rsid w:val="00826EDE"/>
    <w:rsid w:val="00841945"/>
    <w:rsid w:val="00842539"/>
    <w:rsid w:val="008456F1"/>
    <w:rsid w:val="00856C51"/>
    <w:rsid w:val="0085783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7644F"/>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269"/>
    <w:rsid w:val="00AC3359"/>
    <w:rsid w:val="00AC51A6"/>
    <w:rsid w:val="00AD0834"/>
    <w:rsid w:val="00AD1C5D"/>
    <w:rsid w:val="00AD4628"/>
    <w:rsid w:val="00AD516E"/>
    <w:rsid w:val="00AE203E"/>
    <w:rsid w:val="00AE534A"/>
    <w:rsid w:val="00AE77BE"/>
    <w:rsid w:val="00AF3900"/>
    <w:rsid w:val="00B013EE"/>
    <w:rsid w:val="00B01FD1"/>
    <w:rsid w:val="00B02680"/>
    <w:rsid w:val="00B02A92"/>
    <w:rsid w:val="00B104AC"/>
    <w:rsid w:val="00B11324"/>
    <w:rsid w:val="00B115A0"/>
    <w:rsid w:val="00B118EB"/>
    <w:rsid w:val="00B12002"/>
    <w:rsid w:val="00B121FF"/>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4356"/>
    <w:rsid w:val="00B875EB"/>
    <w:rsid w:val="00B8799D"/>
    <w:rsid w:val="00B913FF"/>
    <w:rsid w:val="00B91F3A"/>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1B26"/>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618BE"/>
    <w:rsid w:val="00C62018"/>
    <w:rsid w:val="00C65938"/>
    <w:rsid w:val="00C711B5"/>
    <w:rsid w:val="00C7275F"/>
    <w:rsid w:val="00C76EA3"/>
    <w:rsid w:val="00C77F63"/>
    <w:rsid w:val="00C937AD"/>
    <w:rsid w:val="00CA0082"/>
    <w:rsid w:val="00CA47EF"/>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02DB"/>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43607"/>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85A83"/>
    <w:rsid w:val="00E91484"/>
    <w:rsid w:val="00E924B0"/>
    <w:rsid w:val="00E94FCC"/>
    <w:rsid w:val="00E95F17"/>
    <w:rsid w:val="00EA34AF"/>
    <w:rsid w:val="00EB3431"/>
    <w:rsid w:val="00EC1D74"/>
    <w:rsid w:val="00EC2BBE"/>
    <w:rsid w:val="00EC75FB"/>
    <w:rsid w:val="00EC782D"/>
    <w:rsid w:val="00EC7E15"/>
    <w:rsid w:val="00ED030A"/>
    <w:rsid w:val="00ED46AD"/>
    <w:rsid w:val="00ED503E"/>
    <w:rsid w:val="00ED716E"/>
    <w:rsid w:val="00EE289B"/>
    <w:rsid w:val="00EE2C07"/>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07C3"/>
    <w:rsid w:val="00F61DC4"/>
    <w:rsid w:val="00F647E0"/>
    <w:rsid w:val="00F65040"/>
    <w:rsid w:val="00F666D8"/>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080"/>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25E1"/>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4D44-7C04-40BC-BF79-B750F382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Welton</dc:creator>
  <cp:keywords/>
  <dc:description/>
  <cp:lastModifiedBy>Jonathan Wilson</cp:lastModifiedBy>
  <cp:revision>24</cp:revision>
  <cp:lastPrinted>2017-01-10T05:45:00Z</cp:lastPrinted>
  <dcterms:created xsi:type="dcterms:W3CDTF">2017-01-20T02:11:00Z</dcterms:created>
  <dcterms:modified xsi:type="dcterms:W3CDTF">2019-05-19T10:36:00Z</dcterms:modified>
</cp:coreProperties>
</file>